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06" w:rsidRDefault="00CF0606" w:rsidP="00D27A5F">
      <w:pPr>
        <w:rPr>
          <w:b/>
        </w:rPr>
      </w:pPr>
      <w:r w:rsidRPr="00CF0606">
        <w:rPr>
          <w:b/>
        </w:rPr>
        <w:t xml:space="preserve">Argumentaire 1 - explication initiative - culture - économie - Suisse romande </w:t>
      </w:r>
      <w:r>
        <w:rPr>
          <w:b/>
        </w:rPr>
        <w:t>–</w:t>
      </w:r>
      <w:r w:rsidRPr="00CF0606">
        <w:rPr>
          <w:b/>
        </w:rPr>
        <w:t xml:space="preserve"> sports</w:t>
      </w:r>
    </w:p>
    <w:p w:rsidR="00CF0606" w:rsidRDefault="00CF0606" w:rsidP="00D27A5F">
      <w:pPr>
        <w:rPr>
          <w:b/>
        </w:rPr>
      </w:pPr>
    </w:p>
    <w:p w:rsidR="00CF0606" w:rsidRDefault="00CF0606" w:rsidP="00D27A5F">
      <w:pPr>
        <w:rPr>
          <w:b/>
          <w:highlight w:val="yellow"/>
        </w:rPr>
      </w:pPr>
    </w:p>
    <w:p w:rsidR="00B3448C" w:rsidRDefault="00881E2C" w:rsidP="00D27A5F">
      <w:pPr>
        <w:rPr>
          <w:b/>
        </w:rPr>
      </w:pPr>
      <w:r w:rsidRPr="00881E2C">
        <w:rPr>
          <w:b/>
          <w:highlight w:val="yellow"/>
        </w:rPr>
        <w:t>EXPLICATIF</w:t>
      </w:r>
    </w:p>
    <w:p w:rsidR="00B3448C" w:rsidRDefault="00B3448C" w:rsidP="00D27A5F">
      <w:pPr>
        <w:rPr>
          <w:b/>
        </w:rPr>
      </w:pPr>
    </w:p>
    <w:p w:rsidR="00D27A5F" w:rsidRPr="007C1479" w:rsidRDefault="007C1479" w:rsidP="00D27A5F">
      <w:pPr>
        <w:rPr>
          <w:b/>
        </w:rPr>
      </w:pPr>
      <w:r w:rsidRPr="007C1479">
        <w:rPr>
          <w:b/>
        </w:rPr>
        <w:t xml:space="preserve">Ce que </w:t>
      </w:r>
      <w:r w:rsidR="00B3448C">
        <w:rPr>
          <w:b/>
        </w:rPr>
        <w:t xml:space="preserve">dit </w:t>
      </w:r>
      <w:r w:rsidRPr="007C1479">
        <w:rPr>
          <w:b/>
        </w:rPr>
        <w:t>vraiment l’initiative « No Billag »</w:t>
      </w:r>
    </w:p>
    <w:p w:rsidR="007C1479" w:rsidRDefault="007C1479" w:rsidP="00D27A5F"/>
    <w:p w:rsidR="007C1479" w:rsidRDefault="00E278D3" w:rsidP="00D27A5F">
      <w:r>
        <w:t>P</w:t>
      </w:r>
      <w:r w:rsidR="00A51DED">
        <w:t xml:space="preserve">lus que </w:t>
      </w:r>
      <w:r w:rsidR="007C1479">
        <w:t>l’abolition de la redevance</w:t>
      </w:r>
      <w:r w:rsidR="00E97318">
        <w:t>, elle</w:t>
      </w:r>
      <w:r w:rsidR="003211D9">
        <w:t>:</w:t>
      </w:r>
      <w:r w:rsidR="00A51DED">
        <w:t xml:space="preserve"> </w:t>
      </w:r>
    </w:p>
    <w:p w:rsidR="00A03051" w:rsidRDefault="00A03051" w:rsidP="00D27A5F"/>
    <w:p w:rsidR="007C1479" w:rsidRPr="00A03051" w:rsidRDefault="007C1479" w:rsidP="000E1170">
      <w:pPr>
        <w:pStyle w:val="Paragraphedeliste"/>
        <w:numPr>
          <w:ilvl w:val="0"/>
          <w:numId w:val="2"/>
        </w:numPr>
        <w:rPr>
          <w:b/>
        </w:rPr>
      </w:pPr>
      <w:proofErr w:type="gramStart"/>
      <w:r w:rsidRPr="00A03051">
        <w:rPr>
          <w:b/>
        </w:rPr>
        <w:t>interdit</w:t>
      </w:r>
      <w:proofErr w:type="gramEnd"/>
      <w:r w:rsidRPr="00A03051">
        <w:rPr>
          <w:b/>
        </w:rPr>
        <w:t xml:space="preserve"> à l’Etat de subventionner la radio ou la </w:t>
      </w:r>
      <w:r w:rsidR="00E278D3">
        <w:rPr>
          <w:b/>
        </w:rPr>
        <w:t>TV</w:t>
      </w:r>
      <w:r w:rsidRPr="00A03051">
        <w:rPr>
          <w:b/>
        </w:rPr>
        <w:t>, il ne sera donc pas possible d’utiliser les impôts pour le faire</w:t>
      </w:r>
      <w:r w:rsidR="00B3448C">
        <w:rPr>
          <w:b/>
        </w:rPr>
        <w:t>,</w:t>
      </w:r>
    </w:p>
    <w:p w:rsidR="007C1479" w:rsidRPr="00A03051" w:rsidRDefault="007C1479" w:rsidP="000E1170">
      <w:pPr>
        <w:pStyle w:val="Paragraphedeliste"/>
        <w:numPr>
          <w:ilvl w:val="0"/>
          <w:numId w:val="2"/>
        </w:numPr>
        <w:rPr>
          <w:b/>
        </w:rPr>
      </w:pPr>
      <w:proofErr w:type="gramStart"/>
      <w:r w:rsidRPr="00A03051">
        <w:rPr>
          <w:b/>
        </w:rPr>
        <w:t>interdit</w:t>
      </w:r>
      <w:proofErr w:type="gramEnd"/>
      <w:r w:rsidRPr="00A03051">
        <w:rPr>
          <w:b/>
        </w:rPr>
        <w:t xml:space="preserve"> à l’Etat d’exploiter des </w:t>
      </w:r>
      <w:r w:rsidR="00E278D3">
        <w:rPr>
          <w:b/>
        </w:rPr>
        <w:t>programmes radio/TV</w:t>
      </w:r>
      <w:r w:rsidR="00B3448C">
        <w:rPr>
          <w:b/>
        </w:rPr>
        <w:t>,</w:t>
      </w:r>
    </w:p>
    <w:p w:rsidR="007C1479" w:rsidRPr="00A03051" w:rsidRDefault="007C1479" w:rsidP="000E1170">
      <w:pPr>
        <w:pStyle w:val="Paragraphedeliste"/>
        <w:numPr>
          <w:ilvl w:val="0"/>
          <w:numId w:val="2"/>
        </w:numPr>
        <w:rPr>
          <w:b/>
        </w:rPr>
      </w:pPr>
      <w:proofErr w:type="gramStart"/>
      <w:r w:rsidRPr="00A03051">
        <w:rPr>
          <w:b/>
        </w:rPr>
        <w:t>propose</w:t>
      </w:r>
      <w:proofErr w:type="gramEnd"/>
      <w:r w:rsidRPr="00A03051">
        <w:rPr>
          <w:b/>
        </w:rPr>
        <w:t xml:space="preserve"> </w:t>
      </w:r>
      <w:r w:rsidR="00E612BE" w:rsidRPr="00A03051">
        <w:rPr>
          <w:b/>
        </w:rPr>
        <w:t xml:space="preserve">– et c’est le plus choquant </w:t>
      </w:r>
      <w:r w:rsidR="003211D9">
        <w:rPr>
          <w:b/>
        </w:rPr>
        <w:t>–</w:t>
      </w:r>
      <w:r w:rsidR="00E612BE" w:rsidRPr="00A03051">
        <w:rPr>
          <w:b/>
        </w:rPr>
        <w:t xml:space="preserve"> </w:t>
      </w:r>
      <w:r w:rsidRPr="00A03051">
        <w:rPr>
          <w:b/>
        </w:rPr>
        <w:t xml:space="preserve">de vendre des concessions au plus offrant, permettant aux </w:t>
      </w:r>
      <w:r w:rsidR="00B3448C">
        <w:rPr>
          <w:b/>
        </w:rPr>
        <w:t xml:space="preserve">plus </w:t>
      </w:r>
      <w:r w:rsidRPr="00A03051">
        <w:rPr>
          <w:b/>
        </w:rPr>
        <w:t>riches de dominer les médias les plus</w:t>
      </w:r>
      <w:r w:rsidR="00E612BE" w:rsidRPr="00A03051">
        <w:rPr>
          <w:b/>
        </w:rPr>
        <w:t xml:space="preserve"> </w:t>
      </w:r>
      <w:r w:rsidR="00B3448C">
        <w:rPr>
          <w:b/>
        </w:rPr>
        <w:t xml:space="preserve">écoutés et </w:t>
      </w:r>
      <w:r w:rsidR="00E612BE" w:rsidRPr="00A03051">
        <w:rPr>
          <w:b/>
        </w:rPr>
        <w:t>regardés en Suisse.</w:t>
      </w:r>
    </w:p>
    <w:p w:rsidR="00FC584F" w:rsidRDefault="00FC584F" w:rsidP="007C1479">
      <w:pPr>
        <w:rPr>
          <w:b/>
        </w:rPr>
      </w:pPr>
    </w:p>
    <w:p w:rsidR="007C1479" w:rsidRDefault="007C1479" w:rsidP="007C1479">
      <w:r w:rsidRPr="007C1479">
        <w:rPr>
          <w:b/>
        </w:rPr>
        <w:t>En d’autres termes, si</w:t>
      </w:r>
      <w:proofErr w:type="gramStart"/>
      <w:r w:rsidRPr="007C1479">
        <w:rPr>
          <w:b/>
        </w:rPr>
        <w:t xml:space="preserve"> «No</w:t>
      </w:r>
      <w:proofErr w:type="gramEnd"/>
      <w:r w:rsidRPr="007C1479">
        <w:rPr>
          <w:b/>
        </w:rPr>
        <w:t xml:space="preserve"> </w:t>
      </w:r>
      <w:proofErr w:type="spellStart"/>
      <w:r w:rsidRPr="007C1479">
        <w:rPr>
          <w:b/>
        </w:rPr>
        <w:t>Billag</w:t>
      </w:r>
      <w:proofErr w:type="spellEnd"/>
      <w:r w:rsidRPr="007C1479">
        <w:rPr>
          <w:b/>
        </w:rPr>
        <w:t>»</w:t>
      </w:r>
      <w:r w:rsidR="00783479">
        <w:rPr>
          <w:b/>
        </w:rPr>
        <w:t xml:space="preserve"> est acceptée</w:t>
      </w:r>
      <w:r w:rsidRPr="007C1479">
        <w:rPr>
          <w:b/>
        </w:rPr>
        <w:t xml:space="preserve">, la Suisse s’interdit d’avoir des </w:t>
      </w:r>
      <w:r w:rsidR="00E278D3">
        <w:rPr>
          <w:b/>
        </w:rPr>
        <w:t xml:space="preserve">médias </w:t>
      </w:r>
      <w:r w:rsidR="00643B83" w:rsidRPr="00643B83">
        <w:rPr>
          <w:b/>
        </w:rPr>
        <w:t>soutenus par la collectivité</w:t>
      </w:r>
      <w:r w:rsidR="00783479">
        <w:rPr>
          <w:b/>
        </w:rPr>
        <w:t xml:space="preserve">, </w:t>
      </w:r>
      <w:r w:rsidRPr="00783479">
        <w:rPr>
          <w:b/>
        </w:rPr>
        <w:t xml:space="preserve">d’avoir </w:t>
      </w:r>
      <w:r w:rsidR="00783479">
        <w:rPr>
          <w:b/>
        </w:rPr>
        <w:t>des</w:t>
      </w:r>
      <w:r w:rsidRPr="00783479">
        <w:rPr>
          <w:b/>
        </w:rPr>
        <w:t xml:space="preserve"> voix et des images qui parlent d’elle à </w:t>
      </w:r>
      <w:r w:rsidR="00783479">
        <w:rPr>
          <w:b/>
        </w:rPr>
        <w:t xml:space="preserve">sa propre population. </w:t>
      </w:r>
      <w:r w:rsidR="00A51DED">
        <w:t>La mission de service public</w:t>
      </w:r>
      <w:r w:rsidR="00E278D3">
        <w:t xml:space="preserve"> </w:t>
      </w:r>
      <w:r w:rsidR="00A51DED">
        <w:t>serait supprimée</w:t>
      </w:r>
      <w:r w:rsidR="00E97318">
        <w:t xml:space="preserve">. Le tout </w:t>
      </w:r>
      <w:r w:rsidR="00E278D3">
        <w:t>inscrit dans la</w:t>
      </w:r>
      <w:r w:rsidR="000E1170">
        <w:t xml:space="preserve"> </w:t>
      </w:r>
      <w:r w:rsidR="00E97318">
        <w:t xml:space="preserve">Constitution, la </w:t>
      </w:r>
      <w:r w:rsidR="000E1170">
        <w:t>loi fondamentale de notre pays</w:t>
      </w:r>
      <w:r w:rsidR="004252B2">
        <w:t>.</w:t>
      </w:r>
    </w:p>
    <w:p w:rsidR="007C1479" w:rsidRDefault="007C1479" w:rsidP="007C1479"/>
    <w:p w:rsidR="00881E2C" w:rsidRPr="00881E2C" w:rsidRDefault="00881E2C" w:rsidP="007C1479">
      <w:pPr>
        <w:rPr>
          <w:b/>
        </w:rPr>
      </w:pPr>
      <w:r w:rsidRPr="00881E2C">
        <w:rPr>
          <w:b/>
          <w:highlight w:val="yellow"/>
        </w:rPr>
        <w:t>DÉVIATIF</w:t>
      </w:r>
    </w:p>
    <w:p w:rsidR="00881E2C" w:rsidRDefault="00881E2C" w:rsidP="007C1479"/>
    <w:p w:rsidR="00E92667" w:rsidRDefault="00E61844" w:rsidP="007C1479">
      <w:r>
        <w:t xml:space="preserve">L’initiative ne laisse pas de place à la discussion sur le montant de la redevance, le mode de financement, les programmes ou la critique du manque d’indépendance des journalistes. </w:t>
      </w:r>
    </w:p>
    <w:p w:rsidR="00E92667" w:rsidRDefault="00E92667" w:rsidP="007C1479"/>
    <w:p w:rsidR="00E92667" w:rsidRDefault="00E61844" w:rsidP="007C1479">
      <w:r>
        <w:t>D’ailleurs, si vous avez des choses à dire à ce sujet, il y a deux solutions</w:t>
      </w:r>
      <w:r w:rsidR="003211D9">
        <w:t>:</w:t>
      </w:r>
      <w:r>
        <w:t xml:space="preserve"> utiliser l’organe de médiation voici le lien, </w:t>
      </w:r>
      <w:hyperlink r:id="rId8" w:history="1">
        <w:r>
          <w:rPr>
            <w:rStyle w:val="Lienhypertexte"/>
          </w:rPr>
          <w:t>https://rtsr.ch/institution/organe-de-mediation/</w:t>
        </w:r>
      </w:hyperlink>
      <w:r>
        <w:t xml:space="preserve">, ou adhérer à l’une des sociétés cantonales/régionales de la SSR pour y exprimer votre avis (ce sont des sortes de conseils de spectateurs et auditeurs, </w:t>
      </w:r>
      <w:hyperlink r:id="rId9" w:history="1">
        <w:r w:rsidRPr="00B21B91">
          <w:rPr>
            <w:rStyle w:val="Lienhypertexte"/>
          </w:rPr>
          <w:t>https://rtsr.ch/srt-cantonales/</w:t>
        </w:r>
      </w:hyperlink>
      <w:r>
        <w:t>).</w:t>
      </w:r>
      <w:r>
        <w:br/>
      </w:r>
    </w:p>
    <w:p w:rsidR="00A51DED" w:rsidRDefault="00E61844" w:rsidP="007C1479">
      <w:r>
        <w:t>Ne privez pas notre peuple d’avoir des radios et TV qui ne dépendent que de lui, et non des plus riches et des plus commerciaux, qu’ils soient suisses ou étrangers d’ailleurs.</w:t>
      </w:r>
    </w:p>
    <w:p w:rsidR="00A51DED" w:rsidRDefault="00A51DED" w:rsidP="007C1479"/>
    <w:p w:rsidR="00FC584F" w:rsidRDefault="00FC584F" w:rsidP="007C1479"/>
    <w:p w:rsidR="00B3448C" w:rsidRPr="00B3448C" w:rsidRDefault="00B3448C" w:rsidP="007C1479">
      <w:pPr>
        <w:rPr>
          <w:b/>
        </w:rPr>
      </w:pPr>
      <w:r w:rsidRPr="00B3448C">
        <w:rPr>
          <w:b/>
          <w:highlight w:val="yellow"/>
        </w:rPr>
        <w:t>ARGUMENTAIRE</w:t>
      </w:r>
      <w:r w:rsidR="00881E2C">
        <w:rPr>
          <w:b/>
          <w:highlight w:val="yellow"/>
        </w:rPr>
        <w:t>S DIVERS</w:t>
      </w:r>
    </w:p>
    <w:p w:rsidR="00B3448C" w:rsidRDefault="00B3448C" w:rsidP="007C1479"/>
    <w:p w:rsidR="0004081D" w:rsidRPr="00357A30" w:rsidRDefault="0004081D" w:rsidP="007C1479">
      <w:pPr>
        <w:rPr>
          <w:b/>
          <w:sz w:val="28"/>
          <w:szCs w:val="28"/>
        </w:rPr>
      </w:pPr>
      <w:r w:rsidRPr="00357A30">
        <w:rPr>
          <w:b/>
          <w:sz w:val="28"/>
          <w:szCs w:val="28"/>
        </w:rPr>
        <w:t>L’initiative</w:t>
      </w:r>
      <w:proofErr w:type="gramStart"/>
      <w:r w:rsidRPr="00357A30">
        <w:rPr>
          <w:b/>
          <w:sz w:val="28"/>
          <w:szCs w:val="28"/>
        </w:rPr>
        <w:t xml:space="preserve"> «No</w:t>
      </w:r>
      <w:proofErr w:type="gramEnd"/>
      <w:r w:rsidRPr="00357A30">
        <w:rPr>
          <w:b/>
          <w:sz w:val="28"/>
          <w:szCs w:val="28"/>
        </w:rPr>
        <w:t xml:space="preserve"> </w:t>
      </w:r>
      <w:proofErr w:type="spellStart"/>
      <w:r w:rsidRPr="00357A30">
        <w:rPr>
          <w:b/>
          <w:sz w:val="28"/>
          <w:szCs w:val="28"/>
        </w:rPr>
        <w:t>Billag</w:t>
      </w:r>
      <w:proofErr w:type="spellEnd"/>
      <w:r w:rsidRPr="00357A30">
        <w:rPr>
          <w:b/>
          <w:sz w:val="28"/>
          <w:szCs w:val="28"/>
        </w:rPr>
        <w:t>» est dévastatrice</w:t>
      </w:r>
      <w:r w:rsidR="00881E2C">
        <w:rPr>
          <w:b/>
          <w:sz w:val="28"/>
          <w:szCs w:val="28"/>
        </w:rPr>
        <w:t>…</w:t>
      </w:r>
    </w:p>
    <w:p w:rsidR="00FC584F" w:rsidRPr="0069053F" w:rsidRDefault="00FC584F" w:rsidP="007C1479">
      <w:pPr>
        <w:rPr>
          <w:b/>
        </w:rPr>
      </w:pPr>
    </w:p>
    <w:p w:rsidR="0004081D" w:rsidRPr="00357A30" w:rsidRDefault="00E404D4" w:rsidP="007C1479">
      <w:pPr>
        <w:rPr>
          <w:b/>
          <w:u w:val="single"/>
        </w:rPr>
      </w:pPr>
      <w:r w:rsidRPr="00357A30">
        <w:rPr>
          <w:b/>
          <w:u w:val="single"/>
        </w:rPr>
        <w:t>p</w:t>
      </w:r>
      <w:r w:rsidR="0004081D" w:rsidRPr="00357A30">
        <w:rPr>
          <w:b/>
          <w:u w:val="single"/>
        </w:rPr>
        <w:t>our la démocratie</w:t>
      </w:r>
      <w:r w:rsidRPr="00357A30">
        <w:rPr>
          <w:b/>
          <w:u w:val="single"/>
        </w:rPr>
        <w:t>, l’économie et</w:t>
      </w:r>
      <w:r w:rsidR="007278CE" w:rsidRPr="00357A30">
        <w:rPr>
          <w:b/>
          <w:u w:val="single"/>
        </w:rPr>
        <w:t xml:space="preserve"> la Suisse romande</w:t>
      </w:r>
    </w:p>
    <w:p w:rsidR="0004081D" w:rsidRDefault="0004081D" w:rsidP="007C1479"/>
    <w:p w:rsidR="00A51DED" w:rsidRDefault="00A51DED" w:rsidP="00A51DED">
      <w:r w:rsidRPr="00763BDE">
        <w:rPr>
          <w:b/>
        </w:rPr>
        <w:t xml:space="preserve">19 programmes de radio et de </w:t>
      </w:r>
      <w:r w:rsidR="00E278D3">
        <w:rPr>
          <w:b/>
        </w:rPr>
        <w:t xml:space="preserve">TV </w:t>
      </w:r>
      <w:r w:rsidRPr="00763BDE">
        <w:rPr>
          <w:b/>
        </w:rPr>
        <w:t xml:space="preserve">romands </w:t>
      </w:r>
      <w:r>
        <w:rPr>
          <w:b/>
        </w:rPr>
        <w:t>seraient supprimés</w:t>
      </w:r>
      <w:r>
        <w:t>. Le</w:t>
      </w:r>
      <w:r w:rsidR="007B45C8">
        <w:t>urs</w:t>
      </w:r>
      <w:r>
        <w:t xml:space="preserve"> faibles marchés </w:t>
      </w:r>
      <w:r w:rsidR="007B45C8">
        <w:t xml:space="preserve">économiques seraient à </w:t>
      </w:r>
      <w:r>
        <w:t xml:space="preserve">la merci d’une </w:t>
      </w:r>
      <w:r w:rsidRPr="00767E79">
        <w:rPr>
          <w:b/>
        </w:rPr>
        <w:t>invasion par des médias étrangers intéressés par des rentrées publicitaires supplémentaires mais qui ne contribueront en rien à la culture et l’économie locales.</w:t>
      </w:r>
      <w:r>
        <w:t xml:space="preserve"> Et dans les périphéries, la population n’entendra plus rien qui la concerne.</w:t>
      </w:r>
    </w:p>
    <w:p w:rsidR="00A51DED" w:rsidRDefault="00A51DED" w:rsidP="0004081D"/>
    <w:p w:rsidR="00C279C0" w:rsidRPr="00C279C0" w:rsidRDefault="00C279C0" w:rsidP="00C279C0">
      <w:pPr>
        <w:rPr>
          <w:b/>
        </w:rPr>
      </w:pPr>
      <w:r w:rsidRPr="000B0E15">
        <w:rPr>
          <w:b/>
        </w:rPr>
        <w:t xml:space="preserve">La population romande </w:t>
      </w:r>
      <w:r>
        <w:rPr>
          <w:b/>
        </w:rPr>
        <w:t xml:space="preserve">ne </w:t>
      </w:r>
      <w:r w:rsidRPr="000B0E15">
        <w:rPr>
          <w:b/>
        </w:rPr>
        <w:t xml:space="preserve">paie </w:t>
      </w:r>
      <w:r>
        <w:rPr>
          <w:b/>
        </w:rPr>
        <w:t xml:space="preserve">que </w:t>
      </w:r>
      <w:r w:rsidRPr="000B0E15">
        <w:rPr>
          <w:b/>
        </w:rPr>
        <w:t xml:space="preserve">23% des redevances totales </w:t>
      </w:r>
      <w:r>
        <w:rPr>
          <w:b/>
        </w:rPr>
        <w:t xml:space="preserve">collectées </w:t>
      </w:r>
      <w:r w:rsidRPr="000B0E15">
        <w:rPr>
          <w:b/>
        </w:rPr>
        <w:t xml:space="preserve">en Suisse </w:t>
      </w:r>
      <w:r>
        <w:rPr>
          <w:b/>
        </w:rPr>
        <w:t xml:space="preserve">mais ses médias bénéficient de 33% de ces moyens. </w:t>
      </w:r>
      <w:r>
        <w:t xml:space="preserve">Les minorités linguistiques souffriraient </w:t>
      </w:r>
      <w:r w:rsidR="008278F0">
        <w:t xml:space="preserve">donc </w:t>
      </w:r>
      <w:r>
        <w:t>le plus de pertes</w:t>
      </w:r>
      <w:r w:rsidR="008278F0">
        <w:t>. L</w:t>
      </w:r>
      <w:r>
        <w:t>a majorité des médias locaux subventionnés se trouvent dans leurs régions et ils ne survivront pas sans financement public</w:t>
      </w:r>
      <w:r w:rsidR="003211D9">
        <w:t>:</w:t>
      </w:r>
      <w:r>
        <w:t xml:space="preserve"> pour Canal 9 (Valais), la redevance couvre </w:t>
      </w:r>
      <w:r w:rsidR="008278F0">
        <w:t xml:space="preserve">par exemple </w:t>
      </w:r>
      <w:r>
        <w:t xml:space="preserve">la moitié du budget. </w:t>
      </w:r>
      <w:r w:rsidRPr="00C279C0">
        <w:rPr>
          <w:b/>
        </w:rPr>
        <w:t xml:space="preserve">Avec « No </w:t>
      </w:r>
      <w:proofErr w:type="spellStart"/>
      <w:r w:rsidRPr="00C279C0">
        <w:rPr>
          <w:b/>
        </w:rPr>
        <w:t>Billag</w:t>
      </w:r>
      <w:proofErr w:type="spellEnd"/>
      <w:r w:rsidRPr="00C279C0">
        <w:rPr>
          <w:b/>
        </w:rPr>
        <w:t xml:space="preserve"> », </w:t>
      </w:r>
      <w:r>
        <w:rPr>
          <w:b/>
        </w:rPr>
        <w:t xml:space="preserve">il n’y aura </w:t>
      </w:r>
      <w:r w:rsidRPr="00C279C0">
        <w:rPr>
          <w:b/>
        </w:rPr>
        <w:t>plus d’obligation légale d’avoir des prestations équivalentes dans toutes les régions</w:t>
      </w:r>
      <w:r>
        <w:rPr>
          <w:b/>
        </w:rPr>
        <w:t>.</w:t>
      </w:r>
    </w:p>
    <w:p w:rsidR="00C279C0" w:rsidRDefault="00C279C0" w:rsidP="0004081D"/>
    <w:p w:rsidR="0004081D" w:rsidRDefault="0004081D" w:rsidP="0004081D">
      <w:r w:rsidRPr="00643B83">
        <w:rPr>
          <w:b/>
        </w:rPr>
        <w:t>Elle ferait disparaître au moins 13'500 emplois</w:t>
      </w:r>
      <w:r>
        <w:t>, directs et indirects</w:t>
      </w:r>
      <w:r w:rsidR="00763BDE">
        <w:t>, dont 4000 en Suisse romande</w:t>
      </w:r>
      <w:r>
        <w:t xml:space="preserve">. </w:t>
      </w:r>
      <w:r w:rsidR="00763BDE">
        <w:t>La RTS</w:t>
      </w:r>
      <w:r w:rsidR="00D322B7">
        <w:t xml:space="preserve"> est à elle</w:t>
      </w:r>
      <w:r w:rsidR="00763BDE">
        <w:t xml:space="preserve"> seule en relation avec 3000 entreprises. </w:t>
      </w:r>
      <w:r w:rsidR="00643B83" w:rsidRPr="00E612BE">
        <w:rPr>
          <w:b/>
        </w:rPr>
        <w:t xml:space="preserve">L’économie </w:t>
      </w:r>
      <w:r w:rsidR="00763BDE" w:rsidRPr="00E612BE">
        <w:rPr>
          <w:b/>
        </w:rPr>
        <w:t xml:space="preserve">dépend </w:t>
      </w:r>
      <w:r w:rsidR="00643B83" w:rsidRPr="00E612BE">
        <w:rPr>
          <w:b/>
        </w:rPr>
        <w:t xml:space="preserve">d’une information impartiale </w:t>
      </w:r>
      <w:r w:rsidR="00E612BE" w:rsidRPr="00E612BE">
        <w:rPr>
          <w:b/>
        </w:rPr>
        <w:t>qui contribue à la stabilité et donc au développement économique.</w:t>
      </w:r>
      <w:r w:rsidR="00E612BE">
        <w:t xml:space="preserve"> </w:t>
      </w:r>
      <w:r w:rsidR="00763BDE">
        <w:t xml:space="preserve">Les emplois indirects seraient perdus dans </w:t>
      </w:r>
      <w:r w:rsidR="002A0FD8">
        <w:t xml:space="preserve">de nombreux secteurs, y compris dans le commerce local et chez les fournisseurs. </w:t>
      </w:r>
      <w:r w:rsidR="00D322B7">
        <w:t>Vous vous souvenez du traumatisme du</w:t>
      </w:r>
      <w:proofErr w:type="gramStart"/>
      <w:r w:rsidR="00D322B7">
        <w:t xml:space="preserve"> «</w:t>
      </w:r>
      <w:proofErr w:type="spellStart"/>
      <w:r w:rsidR="00D322B7">
        <w:t>grounding</w:t>
      </w:r>
      <w:proofErr w:type="spellEnd"/>
      <w:proofErr w:type="gramEnd"/>
      <w:r w:rsidR="00D322B7">
        <w:t>» de Swissair</w:t>
      </w:r>
      <w:r w:rsidR="00005987">
        <w:t>?</w:t>
      </w:r>
      <w:r w:rsidR="00D322B7">
        <w:t xml:space="preserve"> Cela concernait alors « seulement » 2'500 emplois directs</w:t>
      </w:r>
      <w:r w:rsidR="00A51DED">
        <w:t>.</w:t>
      </w:r>
    </w:p>
    <w:p w:rsidR="000B0E15" w:rsidRDefault="000B0E15" w:rsidP="0004081D"/>
    <w:p w:rsidR="000B0E15" w:rsidRPr="00C279C0" w:rsidRDefault="005B2E45" w:rsidP="0004081D">
      <w:r w:rsidRPr="00881E2C">
        <w:rPr>
          <w:b/>
        </w:rPr>
        <w:t>Avec la redevance, les citoyennes et citoyens s’assurent des médias qui sont contrôlés par</w:t>
      </w:r>
      <w:r w:rsidR="00BC3D09" w:rsidRPr="00881E2C">
        <w:rPr>
          <w:b/>
        </w:rPr>
        <w:t xml:space="preserve"> la </w:t>
      </w:r>
      <w:r w:rsidRPr="00881E2C">
        <w:rPr>
          <w:b/>
        </w:rPr>
        <w:t xml:space="preserve">population, </w:t>
      </w:r>
      <w:r w:rsidR="00BC3D09" w:rsidRPr="00881E2C">
        <w:rPr>
          <w:b/>
        </w:rPr>
        <w:t xml:space="preserve">et </w:t>
      </w:r>
      <w:r w:rsidRPr="00881E2C">
        <w:rPr>
          <w:b/>
        </w:rPr>
        <w:t xml:space="preserve">non par le pouvoir politique </w:t>
      </w:r>
      <w:r w:rsidR="00A01529" w:rsidRPr="00881E2C">
        <w:rPr>
          <w:b/>
        </w:rPr>
        <w:t>ni</w:t>
      </w:r>
      <w:r w:rsidRPr="00881E2C">
        <w:rPr>
          <w:b/>
        </w:rPr>
        <w:t xml:space="preserve"> l’administration </w:t>
      </w:r>
      <w:r w:rsidR="00B93B82" w:rsidRPr="00881E2C">
        <w:rPr>
          <w:b/>
        </w:rPr>
        <w:t xml:space="preserve">étatique. </w:t>
      </w:r>
      <w:r w:rsidR="00771D2D" w:rsidRPr="00881E2C">
        <w:rPr>
          <w:b/>
        </w:rPr>
        <w:t xml:space="preserve">L’existence de médias </w:t>
      </w:r>
      <w:r w:rsidR="00BC3D09" w:rsidRPr="00881E2C">
        <w:rPr>
          <w:b/>
        </w:rPr>
        <w:t xml:space="preserve">concessionnés </w:t>
      </w:r>
      <w:r w:rsidR="00771D2D" w:rsidRPr="00881E2C">
        <w:rPr>
          <w:b/>
        </w:rPr>
        <w:t xml:space="preserve">nous protège des </w:t>
      </w:r>
      <w:r w:rsidR="00BC3D09" w:rsidRPr="00881E2C">
        <w:rPr>
          <w:b/>
        </w:rPr>
        <w:t>« </w:t>
      </w:r>
      <w:r w:rsidR="00771D2D" w:rsidRPr="00881E2C">
        <w:rPr>
          <w:b/>
        </w:rPr>
        <w:t>fake-news</w:t>
      </w:r>
      <w:r w:rsidR="00BC3D09" w:rsidRPr="00881E2C">
        <w:rPr>
          <w:b/>
        </w:rPr>
        <w:t> »</w:t>
      </w:r>
      <w:r w:rsidR="00771D2D" w:rsidRPr="00881E2C">
        <w:rPr>
          <w:b/>
        </w:rPr>
        <w:t xml:space="preserve"> et autres excès de la concentration économique </w:t>
      </w:r>
      <w:r w:rsidR="00A51DED" w:rsidRPr="00881E2C">
        <w:t>qui fait rage dans le domaine des médias.</w:t>
      </w:r>
      <w:r w:rsidR="00A51DED" w:rsidRPr="00C279C0">
        <w:t xml:space="preserve"> </w:t>
      </w:r>
    </w:p>
    <w:p w:rsidR="00046555" w:rsidRDefault="00046555" w:rsidP="0004081D"/>
    <w:p w:rsidR="00771D2D" w:rsidRPr="00771D2D" w:rsidRDefault="00771D2D" w:rsidP="0004081D">
      <w:pPr>
        <w:rPr>
          <w:b/>
        </w:rPr>
      </w:pPr>
    </w:p>
    <w:p w:rsidR="00771D2D" w:rsidRDefault="00771D2D" w:rsidP="0004081D"/>
    <w:p w:rsidR="00046555" w:rsidRPr="00357A30" w:rsidRDefault="00E404D4" w:rsidP="00357A30">
      <w:pPr>
        <w:jc w:val="both"/>
        <w:rPr>
          <w:b/>
          <w:u w:val="single"/>
        </w:rPr>
      </w:pPr>
      <w:proofErr w:type="gramStart"/>
      <w:r w:rsidRPr="00357A30">
        <w:rPr>
          <w:b/>
          <w:u w:val="single"/>
        </w:rPr>
        <w:t>p</w:t>
      </w:r>
      <w:r w:rsidR="00046555" w:rsidRPr="00357A30">
        <w:rPr>
          <w:b/>
          <w:u w:val="single"/>
        </w:rPr>
        <w:t>our</w:t>
      </w:r>
      <w:proofErr w:type="gramEnd"/>
      <w:r w:rsidR="00046555" w:rsidRPr="00357A30">
        <w:rPr>
          <w:b/>
          <w:u w:val="single"/>
        </w:rPr>
        <w:t xml:space="preserve"> la culture</w:t>
      </w:r>
      <w:r w:rsidR="00F85192" w:rsidRPr="00357A30">
        <w:rPr>
          <w:b/>
          <w:u w:val="single"/>
        </w:rPr>
        <w:t xml:space="preserve">, l’audiovisuel, </w:t>
      </w:r>
      <w:r w:rsidR="00E92667">
        <w:rPr>
          <w:b/>
          <w:u w:val="single"/>
        </w:rPr>
        <w:t>les arts de la scène</w:t>
      </w:r>
    </w:p>
    <w:p w:rsidR="00F85192" w:rsidRDefault="00F85192" w:rsidP="0004081D"/>
    <w:p w:rsidR="00A51DED" w:rsidRPr="00E278D3" w:rsidRDefault="00A51DED" w:rsidP="0004081D">
      <w:r>
        <w:rPr>
          <w:b/>
        </w:rPr>
        <w:t>La production audiovisuelle suisse</w:t>
      </w:r>
      <w:r w:rsidR="00E278D3">
        <w:rPr>
          <w:b/>
        </w:rPr>
        <w:t xml:space="preserve"> perdrait son plus grand soutien et les diffuseurs qui la font connaître au public. </w:t>
      </w:r>
      <w:r w:rsidR="008278F0" w:rsidRPr="008278F0">
        <w:t>L</w:t>
      </w:r>
      <w:r w:rsidR="00E278D3">
        <w:t xml:space="preserve">es 27 </w:t>
      </w:r>
      <w:proofErr w:type="spellStart"/>
      <w:r w:rsidR="00E278D3">
        <w:t>mio</w:t>
      </w:r>
      <w:proofErr w:type="spellEnd"/>
      <w:r w:rsidR="00E278D3">
        <w:t xml:space="preserve">. </w:t>
      </w:r>
      <w:proofErr w:type="gramStart"/>
      <w:r w:rsidR="00E278D3">
        <w:t>mis</w:t>
      </w:r>
      <w:proofErr w:type="gramEnd"/>
      <w:r w:rsidR="00E278D3">
        <w:t xml:space="preserve"> dans les coproductions et les 13 </w:t>
      </w:r>
      <w:proofErr w:type="spellStart"/>
      <w:r w:rsidR="00E278D3">
        <w:t>mio</w:t>
      </w:r>
      <w:proofErr w:type="spellEnd"/>
      <w:r w:rsidR="00E278D3">
        <w:t xml:space="preserve">. </w:t>
      </w:r>
      <w:proofErr w:type="gramStart"/>
      <w:r w:rsidR="00E278D3">
        <w:t>de</w:t>
      </w:r>
      <w:proofErr w:type="gramEnd"/>
      <w:r w:rsidR="00E278D3">
        <w:t xml:space="preserve"> commandes aux producteurs indépendants, soit </w:t>
      </w:r>
      <w:r w:rsidR="00881E2C">
        <w:rPr>
          <w:b/>
        </w:rPr>
        <w:t xml:space="preserve">le tiers </w:t>
      </w:r>
      <w:r w:rsidR="00E278D3" w:rsidRPr="00E278D3">
        <w:rPr>
          <w:b/>
        </w:rPr>
        <w:t xml:space="preserve">des moyens </w:t>
      </w:r>
      <w:r w:rsidR="008278F0">
        <w:rPr>
          <w:b/>
        </w:rPr>
        <w:t xml:space="preserve">totaux </w:t>
      </w:r>
      <w:r w:rsidR="00E278D3" w:rsidRPr="00E278D3">
        <w:rPr>
          <w:b/>
        </w:rPr>
        <w:t>disponibles</w:t>
      </w:r>
      <w:r w:rsidR="008278F0">
        <w:rPr>
          <w:b/>
        </w:rPr>
        <w:t>,</w:t>
      </w:r>
      <w:r w:rsidR="00E278D3" w:rsidRPr="00E278D3">
        <w:rPr>
          <w:b/>
        </w:rPr>
        <w:t xml:space="preserve"> seraient perdus.</w:t>
      </w:r>
      <w:r w:rsidR="00E278D3">
        <w:t xml:space="preserve"> </w:t>
      </w:r>
    </w:p>
    <w:p w:rsidR="00A51DED" w:rsidRDefault="00A51DED" w:rsidP="0004081D">
      <w:pPr>
        <w:rPr>
          <w:b/>
        </w:rPr>
      </w:pPr>
    </w:p>
    <w:p w:rsidR="00F85192" w:rsidRPr="002A0FD8" w:rsidRDefault="00046555" w:rsidP="0004081D">
      <w:pPr>
        <w:rPr>
          <w:b/>
        </w:rPr>
      </w:pPr>
      <w:r w:rsidRPr="00E278D3">
        <w:t xml:space="preserve">La mission de service public </w:t>
      </w:r>
      <w:r w:rsidR="003E28F9" w:rsidRPr="00E278D3">
        <w:t>comprend la contribution au</w:t>
      </w:r>
      <w:r w:rsidRPr="00E278D3">
        <w:t xml:space="preserve"> développement </w:t>
      </w:r>
      <w:r w:rsidR="003E28F9" w:rsidRPr="00E278D3">
        <w:t>de</w:t>
      </w:r>
      <w:r w:rsidRPr="00E278D3">
        <w:t xml:space="preserve"> la culture.</w:t>
      </w:r>
      <w:r>
        <w:t xml:space="preserve"> </w:t>
      </w:r>
      <w:r w:rsidRPr="00E278D3">
        <w:rPr>
          <w:b/>
        </w:rPr>
        <w:t xml:space="preserve">Les </w:t>
      </w:r>
      <w:r w:rsidR="00E278D3" w:rsidRPr="00E278D3">
        <w:rPr>
          <w:b/>
        </w:rPr>
        <w:t xml:space="preserve">médias </w:t>
      </w:r>
      <w:r w:rsidR="00881E2C">
        <w:rPr>
          <w:b/>
        </w:rPr>
        <w:t>sous concession</w:t>
      </w:r>
      <w:r w:rsidR="00E278D3" w:rsidRPr="00E278D3">
        <w:rPr>
          <w:b/>
        </w:rPr>
        <w:t xml:space="preserve"> </w:t>
      </w:r>
      <w:r w:rsidRPr="00E278D3">
        <w:rPr>
          <w:b/>
        </w:rPr>
        <w:t>sont indispensables à la visibilité des activités culturelles</w:t>
      </w:r>
      <w:r>
        <w:t xml:space="preserve">, tant au niveau national et régional que local. </w:t>
      </w:r>
      <w:r w:rsidR="00881E2C" w:rsidRPr="00881E2C">
        <w:rPr>
          <w:b/>
        </w:rPr>
        <w:t>Tous les spectacles ont besoins de visibilité médiatique.</w:t>
      </w:r>
      <w:r w:rsidR="00881E2C">
        <w:t xml:space="preserve"> </w:t>
      </w:r>
      <w:r w:rsidRPr="008278F0">
        <w:t xml:space="preserve">Ce ne seraient pas </w:t>
      </w:r>
      <w:r w:rsidR="004E1D57" w:rsidRPr="008278F0">
        <w:t>les</w:t>
      </w:r>
      <w:r w:rsidRPr="008278F0">
        <w:t xml:space="preserve"> grands médias étrangers qui rendrait compte de la diversité de la littérature, des spectacles, expositions et concerts de Suisse romande.</w:t>
      </w:r>
      <w:r>
        <w:t xml:space="preserve"> </w:t>
      </w:r>
      <w:r w:rsidR="004E1D57" w:rsidRPr="002A0FD8">
        <w:rPr>
          <w:b/>
        </w:rPr>
        <w:t>Notre partie du pays fleurirait-elle autant d’humoristes et de spectacles</w:t>
      </w:r>
      <w:r w:rsidR="002A0FD8" w:rsidRPr="002A0FD8">
        <w:rPr>
          <w:b/>
        </w:rPr>
        <w:t>, de concerts et de musiciens</w:t>
      </w:r>
      <w:r w:rsidR="004E1D57" w:rsidRPr="002A0FD8">
        <w:rPr>
          <w:b/>
        </w:rPr>
        <w:t xml:space="preserve"> sans </w:t>
      </w:r>
      <w:r w:rsidR="008278F0">
        <w:rPr>
          <w:b/>
        </w:rPr>
        <w:t>ses médias</w:t>
      </w:r>
      <w:r w:rsidR="00005987">
        <w:rPr>
          <w:b/>
        </w:rPr>
        <w:t>?</w:t>
      </w:r>
      <w:r w:rsidR="004E1D57" w:rsidRPr="002A0FD8">
        <w:rPr>
          <w:b/>
        </w:rPr>
        <w:t xml:space="preserve"> </w:t>
      </w:r>
    </w:p>
    <w:p w:rsidR="00B43EE6" w:rsidRDefault="00B43EE6" w:rsidP="0004081D"/>
    <w:p w:rsidR="00B43EE6" w:rsidRPr="00893E67" w:rsidRDefault="002A0FD8" w:rsidP="0004081D">
      <w:pPr>
        <w:rPr>
          <w:i/>
          <w:highlight w:val="yellow"/>
        </w:rPr>
      </w:pPr>
      <w:r>
        <w:t xml:space="preserve">La grande majorité des </w:t>
      </w:r>
      <w:r w:rsidR="00B43EE6">
        <w:t xml:space="preserve">émissions </w:t>
      </w:r>
      <w:r>
        <w:t>n’est pas rentable.</w:t>
      </w:r>
      <w:r w:rsidR="00B43EE6">
        <w:t xml:space="preserve"> </w:t>
      </w:r>
      <w:r w:rsidR="00B43EE6" w:rsidRPr="00767E79">
        <w:rPr>
          <w:b/>
        </w:rPr>
        <w:t xml:space="preserve">L’emprise commerciale </w:t>
      </w:r>
      <w:r>
        <w:rPr>
          <w:b/>
        </w:rPr>
        <w:t xml:space="preserve">appauvrirait </w:t>
      </w:r>
      <w:r w:rsidR="00B43EE6" w:rsidRPr="00767E79">
        <w:rPr>
          <w:b/>
        </w:rPr>
        <w:t>l’offre.</w:t>
      </w:r>
      <w:r w:rsidR="00B43EE6">
        <w:t xml:space="preserve"> Les domaines économiques fragiles comme la culture et l’actualité des régions à faible population ser</w:t>
      </w:r>
      <w:r w:rsidR="008278F0">
        <w:t>aie</w:t>
      </w:r>
      <w:r w:rsidR="00B43EE6">
        <w:t>nt les premières victimes d</w:t>
      </w:r>
      <w:r w:rsidR="004E2D23">
        <w:t>u goût du lucre.</w:t>
      </w:r>
      <w:r w:rsidR="00223AC9">
        <w:t> </w:t>
      </w:r>
      <w:r w:rsidR="00640999" w:rsidRPr="00640999">
        <w:rPr>
          <w:b/>
        </w:rPr>
        <w:t>Extrémiste, l’initiative ne laisse pas de place aux discussions sur les options concernant le mode financement ou les programmes.</w:t>
      </w:r>
    </w:p>
    <w:p w:rsidR="00223AC9" w:rsidRDefault="00223AC9" w:rsidP="0004081D"/>
    <w:p w:rsidR="00046555" w:rsidRDefault="00046555" w:rsidP="0004081D"/>
    <w:p w:rsidR="00F85192" w:rsidRDefault="00F85192" w:rsidP="0004081D"/>
    <w:p w:rsidR="00046555" w:rsidRPr="00357A30" w:rsidRDefault="00E404D4" w:rsidP="0004081D">
      <w:pPr>
        <w:rPr>
          <w:b/>
          <w:u w:val="single"/>
        </w:rPr>
      </w:pPr>
      <w:r w:rsidRPr="00357A30">
        <w:rPr>
          <w:b/>
          <w:u w:val="single"/>
        </w:rPr>
        <w:t>p</w:t>
      </w:r>
      <w:r w:rsidR="00F85192" w:rsidRPr="00357A30">
        <w:rPr>
          <w:b/>
          <w:u w:val="single"/>
        </w:rPr>
        <w:t>our le sport</w:t>
      </w:r>
    </w:p>
    <w:p w:rsidR="00F85192" w:rsidRDefault="00F85192" w:rsidP="0004081D"/>
    <w:p w:rsidR="00E278D3" w:rsidRDefault="00E278D3" w:rsidP="00E278D3"/>
    <w:p w:rsidR="00E278D3" w:rsidRDefault="00E278D3" w:rsidP="0004081D">
      <w:r w:rsidRPr="009747C2">
        <w:rPr>
          <w:b/>
        </w:rPr>
        <w:t xml:space="preserve">On trompe le consommateur amateur de sports en faisant miroiter </w:t>
      </w:r>
      <w:r>
        <w:rPr>
          <w:b/>
        </w:rPr>
        <w:t>une économie par l’abolition de la redevance</w:t>
      </w:r>
      <w:r w:rsidRPr="009747C2">
        <w:rPr>
          <w:b/>
        </w:rPr>
        <w:t>.</w:t>
      </w:r>
      <w:r>
        <w:t xml:space="preserve"> </w:t>
      </w:r>
      <w:r w:rsidR="0069053F" w:rsidRPr="00E278D3">
        <w:rPr>
          <w:b/>
        </w:rPr>
        <w:t xml:space="preserve">Les médias privés </w:t>
      </w:r>
      <w:r w:rsidR="0019661C">
        <w:rPr>
          <w:b/>
        </w:rPr>
        <w:t xml:space="preserve">vendent </w:t>
      </w:r>
      <w:r w:rsidR="0069053F" w:rsidRPr="00E278D3">
        <w:rPr>
          <w:b/>
        </w:rPr>
        <w:t>très cher l’accès aux manifestations-phares.</w:t>
      </w:r>
      <w:r w:rsidR="0069053F">
        <w:t xml:space="preserve"> Des preuves</w:t>
      </w:r>
      <w:r w:rsidR="00005987">
        <w:t>?</w:t>
      </w:r>
      <w:r w:rsidR="0069053F">
        <w:t xml:space="preserve"> </w:t>
      </w:r>
      <w:r w:rsidR="00643B83">
        <w:t>Pour voir le football en Italie, il faut débourser 1000 francs</w:t>
      </w:r>
      <w:r w:rsidR="003F5DF2">
        <w:t>,</w:t>
      </w:r>
      <w:r w:rsidR="00643B83">
        <w:t xml:space="preserve"> et la</w:t>
      </w:r>
      <w:r w:rsidR="0019661C">
        <w:t xml:space="preserve"> seule</w:t>
      </w:r>
      <w:r w:rsidR="00643B83">
        <w:t xml:space="preserve"> </w:t>
      </w:r>
      <w:r w:rsidR="0069053F">
        <w:t xml:space="preserve">Bundesliga </w:t>
      </w:r>
      <w:r w:rsidR="00643B83">
        <w:t xml:space="preserve">coûte </w:t>
      </w:r>
      <w:r w:rsidR="0069053F">
        <w:t>400.-</w:t>
      </w:r>
      <w:r w:rsidR="0019661C">
        <w:t xml:space="preserve"> en Allemagne</w:t>
      </w:r>
      <w:r>
        <w:t xml:space="preserve">. En Suisse, les abonnements « sports » coûtent </w:t>
      </w:r>
      <w:r w:rsidR="0069053F">
        <w:t xml:space="preserve">entre 300.- et </w:t>
      </w:r>
      <w:r w:rsidR="005737AD">
        <w:t xml:space="preserve">500.- </w:t>
      </w:r>
      <w:r w:rsidR="0069053F">
        <w:t xml:space="preserve">par an </w:t>
      </w:r>
      <w:r w:rsidR="005737AD">
        <w:t xml:space="preserve">hors promotions </w:t>
      </w:r>
      <w:r w:rsidR="0069053F">
        <w:t xml:space="preserve">– </w:t>
      </w:r>
      <w:r w:rsidR="003F5DF2">
        <w:t xml:space="preserve">et </w:t>
      </w:r>
      <w:r w:rsidR="003F5DF2" w:rsidRPr="008278F0">
        <w:t>gageons que</w:t>
      </w:r>
      <w:r w:rsidR="003F5DF2" w:rsidRPr="008278F0">
        <w:rPr>
          <w:b/>
        </w:rPr>
        <w:t xml:space="preserve"> ces </w:t>
      </w:r>
      <w:r w:rsidR="0069053F" w:rsidRPr="008278F0">
        <w:rPr>
          <w:b/>
        </w:rPr>
        <w:t>prix prendraient la flèche si le public n</w:t>
      </w:r>
      <w:r w:rsidR="0019661C" w:rsidRPr="008278F0">
        <w:rPr>
          <w:b/>
        </w:rPr>
        <w:t xml:space="preserve">e pouvait plus </w:t>
      </w:r>
      <w:r w:rsidR="0069053F" w:rsidRPr="008278F0">
        <w:rPr>
          <w:b/>
        </w:rPr>
        <w:t xml:space="preserve">regarder </w:t>
      </w:r>
      <w:r w:rsidR="003E28F9" w:rsidRPr="008278F0">
        <w:rPr>
          <w:b/>
        </w:rPr>
        <w:t>le sport</w:t>
      </w:r>
      <w:r w:rsidR="0069053F" w:rsidRPr="008278F0">
        <w:rPr>
          <w:b/>
        </w:rPr>
        <w:t xml:space="preserve"> sur les chaînes </w:t>
      </w:r>
      <w:r w:rsidRPr="008278F0">
        <w:rPr>
          <w:b/>
        </w:rPr>
        <w:t>publiques.</w:t>
      </w:r>
      <w:r>
        <w:t xml:space="preserve"> </w:t>
      </w:r>
    </w:p>
    <w:p w:rsidR="00E278D3" w:rsidRDefault="00E278D3" w:rsidP="0004081D"/>
    <w:p w:rsidR="004D7163" w:rsidRDefault="00E612BE" w:rsidP="00456A79">
      <w:r w:rsidRPr="00E612BE">
        <w:rPr>
          <w:b/>
        </w:rPr>
        <w:t xml:space="preserve">Les manifestations sportives dépendent des sponsors, et les sponsors </w:t>
      </w:r>
      <w:r w:rsidR="00802003">
        <w:rPr>
          <w:b/>
        </w:rPr>
        <w:t xml:space="preserve">veulent de </w:t>
      </w:r>
      <w:r w:rsidRPr="00E612BE">
        <w:rPr>
          <w:b/>
        </w:rPr>
        <w:t>la visibilité.</w:t>
      </w:r>
      <w:r>
        <w:t xml:space="preserve"> Les médias commerciaux se battent pour les droits sur les grands évènements pour les vendre au prix fort aux téléspectateurs. Mais ils ne couvriraient pas les </w:t>
      </w:r>
      <w:r w:rsidR="00802003">
        <w:t xml:space="preserve">autres </w:t>
      </w:r>
      <w:r>
        <w:t xml:space="preserve">évènements. </w:t>
      </w:r>
      <w:r w:rsidRPr="00456A79">
        <w:rPr>
          <w:b/>
        </w:rPr>
        <w:t xml:space="preserve">Fini le Tour de Romandie – et même </w:t>
      </w:r>
      <w:r w:rsidR="00802003">
        <w:rPr>
          <w:b/>
        </w:rPr>
        <w:t xml:space="preserve">diffuser </w:t>
      </w:r>
      <w:r w:rsidRPr="00456A79">
        <w:rPr>
          <w:b/>
        </w:rPr>
        <w:t>la fête fédérale de la lutte ne serait pas rentable pour une télévision commerciale</w:t>
      </w:r>
      <w:r w:rsidR="006B1797">
        <w:rPr>
          <w:b/>
        </w:rPr>
        <w:t>!</w:t>
      </w:r>
      <w:r w:rsidR="0019661C">
        <w:rPr>
          <w:b/>
        </w:rPr>
        <w:t xml:space="preserve"> </w:t>
      </w:r>
      <w:r w:rsidR="0019661C">
        <w:t xml:space="preserve">Des </w:t>
      </w:r>
      <w:r w:rsidR="004D7163">
        <w:t xml:space="preserve">dizaines de disciplines sportives </w:t>
      </w:r>
      <w:r w:rsidR="0019661C">
        <w:t>en pâtiraient</w:t>
      </w:r>
      <w:r w:rsidR="008278F0">
        <w:t>, sans compter l’effet négatif sur la relève</w:t>
      </w:r>
      <w:r w:rsidR="0019661C">
        <w:t xml:space="preserve">. </w:t>
      </w:r>
      <w:r w:rsidR="004D7163" w:rsidRPr="004D7163">
        <w:rPr>
          <w:b/>
        </w:rPr>
        <w:t xml:space="preserve">Grâce à l’existence de </w:t>
      </w:r>
      <w:r w:rsidR="004D7163" w:rsidRPr="004D7163">
        <w:rPr>
          <w:b/>
        </w:rPr>
        <w:lastRenderedPageBreak/>
        <w:t>médias suisses</w:t>
      </w:r>
      <w:r w:rsidR="00A70550">
        <w:rPr>
          <w:b/>
        </w:rPr>
        <w:t xml:space="preserve"> financés par la redevance</w:t>
      </w:r>
      <w:r w:rsidR="004D7163" w:rsidRPr="004D7163">
        <w:rPr>
          <w:b/>
        </w:rPr>
        <w:t xml:space="preserve">, on </w:t>
      </w:r>
      <w:r w:rsidR="0019661C">
        <w:rPr>
          <w:b/>
        </w:rPr>
        <w:t xml:space="preserve">peut suivre </w:t>
      </w:r>
      <w:r w:rsidR="004D7163" w:rsidRPr="004D7163">
        <w:rPr>
          <w:b/>
        </w:rPr>
        <w:t xml:space="preserve">les athlètes suisses, les manifestations sportives en Suisse et les grands rendez-vous </w:t>
      </w:r>
      <w:proofErr w:type="gramStart"/>
      <w:r w:rsidR="004D7163" w:rsidRPr="004D7163">
        <w:rPr>
          <w:b/>
        </w:rPr>
        <w:t>internationaux</w:t>
      </w:r>
      <w:r w:rsidR="0019661C">
        <w:rPr>
          <w:b/>
        </w:rPr>
        <w:t xml:space="preserve">  -</w:t>
      </w:r>
      <w:proofErr w:type="gramEnd"/>
      <w:r w:rsidR="0019661C">
        <w:rPr>
          <w:b/>
        </w:rPr>
        <w:t xml:space="preserve"> p</w:t>
      </w:r>
      <w:r w:rsidR="004D7163" w:rsidRPr="004D7163">
        <w:rPr>
          <w:b/>
        </w:rPr>
        <w:t>our un franc par jour.</w:t>
      </w:r>
      <w:r w:rsidR="004D7163">
        <w:t xml:space="preserve"> </w:t>
      </w:r>
    </w:p>
    <w:p w:rsidR="00456A79" w:rsidRDefault="00456A79" w:rsidP="0004081D"/>
    <w:p w:rsidR="00E278D3" w:rsidRDefault="00E278D3" w:rsidP="0004081D"/>
    <w:p w:rsidR="00E278D3" w:rsidRPr="00A51DED" w:rsidRDefault="00E278D3" w:rsidP="00E278D3">
      <w:pPr>
        <w:rPr>
          <w:b/>
        </w:rPr>
      </w:pPr>
      <w:r w:rsidRPr="00036465">
        <w:rPr>
          <w:b/>
          <w:highlight w:val="yellow"/>
        </w:rPr>
        <w:t>REFERENCE</w:t>
      </w:r>
      <w:r w:rsidR="00036465" w:rsidRPr="00036465">
        <w:rPr>
          <w:b/>
          <w:highlight w:val="yellow"/>
        </w:rPr>
        <w:t>S</w:t>
      </w:r>
      <w:bookmarkStart w:id="0" w:name="_GoBack"/>
      <w:bookmarkEnd w:id="0"/>
    </w:p>
    <w:p w:rsidR="00E278D3" w:rsidRDefault="00E278D3" w:rsidP="00E278D3"/>
    <w:p w:rsidR="00E278D3" w:rsidRPr="00B3448C" w:rsidRDefault="00E278D3" w:rsidP="00E278D3">
      <w:pPr>
        <w:rPr>
          <w:sz w:val="20"/>
          <w:szCs w:val="20"/>
        </w:rPr>
      </w:pPr>
      <w:r w:rsidRPr="00B3448C">
        <w:rPr>
          <w:sz w:val="20"/>
          <w:szCs w:val="20"/>
        </w:rPr>
        <w:t>Texte de l’initiative soumise au vote le 4 mars 2018</w:t>
      </w:r>
      <w:r w:rsidR="003211D9">
        <w:rPr>
          <w:sz w:val="20"/>
          <w:szCs w:val="20"/>
        </w:rPr>
        <w:t>:</w:t>
      </w:r>
      <w:r w:rsidRPr="00B3448C">
        <w:rPr>
          <w:sz w:val="20"/>
          <w:szCs w:val="20"/>
        </w:rPr>
        <w:t xml:space="preserve"> </w:t>
      </w:r>
      <w:hyperlink r:id="rId10" w:history="1">
        <w:r w:rsidRPr="00B3448C">
          <w:rPr>
            <w:rStyle w:val="Lienhypertexte"/>
            <w:color w:val="E2003B"/>
            <w:sz w:val="20"/>
            <w:szCs w:val="20"/>
          </w:rPr>
          <w:t>https://www.admin.ch/ch/f/pore/vi/vis454.html</w:t>
        </w:r>
      </w:hyperlink>
    </w:p>
    <w:p w:rsidR="00E278D3" w:rsidRPr="00B3448C" w:rsidRDefault="00E278D3" w:rsidP="00E278D3">
      <w:pPr>
        <w:rPr>
          <w:sz w:val="20"/>
          <w:szCs w:val="20"/>
        </w:rPr>
      </w:pPr>
      <w:r w:rsidRPr="00B3448C">
        <w:rPr>
          <w:sz w:val="20"/>
          <w:szCs w:val="20"/>
        </w:rPr>
        <w:t xml:space="preserve">Constitution fédérale, </w:t>
      </w:r>
      <w:r w:rsidR="00C279C0">
        <w:rPr>
          <w:sz w:val="20"/>
          <w:szCs w:val="20"/>
        </w:rPr>
        <w:t xml:space="preserve">définition de la mission de </w:t>
      </w:r>
      <w:r w:rsidRPr="00B3448C">
        <w:rPr>
          <w:sz w:val="20"/>
          <w:szCs w:val="20"/>
        </w:rPr>
        <w:t>service public</w:t>
      </w:r>
      <w:r w:rsidR="003211D9">
        <w:rPr>
          <w:sz w:val="20"/>
          <w:szCs w:val="20"/>
        </w:rPr>
        <w:t>:</w:t>
      </w:r>
      <w:r w:rsidRPr="00B3448C">
        <w:rPr>
          <w:sz w:val="20"/>
          <w:szCs w:val="20"/>
        </w:rPr>
        <w:t xml:space="preserve"> </w:t>
      </w:r>
      <w:hyperlink r:id="rId11" w:history="1">
        <w:r w:rsidRPr="00B3448C">
          <w:rPr>
            <w:rStyle w:val="Lienhypertexte"/>
            <w:sz w:val="20"/>
            <w:szCs w:val="20"/>
          </w:rPr>
          <w:t>https://tinyurl.com/y82ddz2f</w:t>
        </w:r>
      </w:hyperlink>
    </w:p>
    <w:p w:rsidR="00E278D3" w:rsidRPr="00C279C0" w:rsidRDefault="00E278D3" w:rsidP="00E278D3">
      <w:pPr>
        <w:rPr>
          <w:sz w:val="20"/>
          <w:szCs w:val="20"/>
        </w:rPr>
      </w:pPr>
      <w:r w:rsidRPr="00C279C0">
        <w:rPr>
          <w:sz w:val="20"/>
          <w:szCs w:val="20"/>
        </w:rPr>
        <w:t xml:space="preserve">Comité </w:t>
      </w:r>
      <w:r w:rsidR="00C279C0">
        <w:rPr>
          <w:sz w:val="20"/>
          <w:szCs w:val="20"/>
        </w:rPr>
        <w:t>contre la disparition des radios et TV</w:t>
      </w:r>
      <w:r w:rsidR="003211D9">
        <w:rPr>
          <w:sz w:val="20"/>
          <w:szCs w:val="20"/>
        </w:rPr>
        <w:t>:</w:t>
      </w:r>
      <w:r w:rsidRPr="00C279C0">
        <w:rPr>
          <w:sz w:val="20"/>
          <w:szCs w:val="20"/>
        </w:rPr>
        <w:t xml:space="preserve"> </w:t>
      </w:r>
      <w:hyperlink r:id="rId12" w:history="1">
        <w:r w:rsidRPr="00C279C0">
          <w:rPr>
            <w:rStyle w:val="Lienhypertexte"/>
            <w:sz w:val="20"/>
            <w:szCs w:val="20"/>
          </w:rPr>
          <w:t>www.non-nobillag.ch</w:t>
        </w:r>
      </w:hyperlink>
      <w:r w:rsidRPr="00C279C0">
        <w:rPr>
          <w:sz w:val="20"/>
          <w:szCs w:val="20"/>
        </w:rPr>
        <w:t xml:space="preserve"> </w:t>
      </w:r>
    </w:p>
    <w:p w:rsidR="0004081D" w:rsidRDefault="0004081D" w:rsidP="0004081D"/>
    <w:p w:rsidR="00E278D3" w:rsidRDefault="00E278D3" w:rsidP="0004081D"/>
    <w:p w:rsidR="00E278D3" w:rsidRDefault="00E278D3" w:rsidP="0004081D"/>
    <w:sectPr w:rsidR="00E278D3" w:rsidSect="007C1479">
      <w:footerReference w:type="default" r:id="rId13"/>
      <w:pgSz w:w="11907" w:h="16840" w:code="9"/>
      <w:pgMar w:top="1418" w:right="1418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23" w:rsidRDefault="00103023">
      <w:r>
        <w:separator/>
      </w:r>
    </w:p>
  </w:endnote>
  <w:endnote w:type="continuationSeparator" w:id="0">
    <w:p w:rsidR="00103023" w:rsidRDefault="0010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9" w:rsidRDefault="007C1479" w:rsidP="0069587F">
    <w:pPr>
      <w:pStyle w:val="Pieddepage"/>
      <w:tabs>
        <w:tab w:val="left" w:pos="43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23" w:rsidRDefault="00103023">
      <w:r>
        <w:separator/>
      </w:r>
    </w:p>
  </w:footnote>
  <w:footnote w:type="continuationSeparator" w:id="0">
    <w:p w:rsidR="00103023" w:rsidRDefault="0010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E35"/>
    <w:multiLevelType w:val="hybridMultilevel"/>
    <w:tmpl w:val="600ACB5C"/>
    <w:lvl w:ilvl="0" w:tplc="47ACE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7337"/>
    <w:multiLevelType w:val="hybridMultilevel"/>
    <w:tmpl w:val="A42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fr-CH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9"/>
    <w:rsid w:val="00005987"/>
    <w:rsid w:val="000066BC"/>
    <w:rsid w:val="00021B41"/>
    <w:rsid w:val="0002695F"/>
    <w:rsid w:val="000357A3"/>
    <w:rsid w:val="00036465"/>
    <w:rsid w:val="0004081D"/>
    <w:rsid w:val="00046555"/>
    <w:rsid w:val="00063457"/>
    <w:rsid w:val="00083E48"/>
    <w:rsid w:val="000A17D5"/>
    <w:rsid w:val="000B0E15"/>
    <w:rsid w:val="000C0BCA"/>
    <w:rsid w:val="000D1A46"/>
    <w:rsid w:val="000E1170"/>
    <w:rsid w:val="000E7A09"/>
    <w:rsid w:val="001015C5"/>
    <w:rsid w:val="00103023"/>
    <w:rsid w:val="001077A2"/>
    <w:rsid w:val="00113BA0"/>
    <w:rsid w:val="00130F76"/>
    <w:rsid w:val="001342D3"/>
    <w:rsid w:val="00134AD7"/>
    <w:rsid w:val="00135B47"/>
    <w:rsid w:val="00145A25"/>
    <w:rsid w:val="001534EF"/>
    <w:rsid w:val="00155E21"/>
    <w:rsid w:val="001622B5"/>
    <w:rsid w:val="00162CE2"/>
    <w:rsid w:val="0016602B"/>
    <w:rsid w:val="00167158"/>
    <w:rsid w:val="00186DB1"/>
    <w:rsid w:val="0019008D"/>
    <w:rsid w:val="001909D5"/>
    <w:rsid w:val="0019661C"/>
    <w:rsid w:val="001A5004"/>
    <w:rsid w:val="001B2296"/>
    <w:rsid w:val="001B739F"/>
    <w:rsid w:val="001E5FB2"/>
    <w:rsid w:val="00203BD2"/>
    <w:rsid w:val="00223AC9"/>
    <w:rsid w:val="002330FA"/>
    <w:rsid w:val="00233322"/>
    <w:rsid w:val="00234071"/>
    <w:rsid w:val="00235289"/>
    <w:rsid w:val="00265119"/>
    <w:rsid w:val="00293CBB"/>
    <w:rsid w:val="002A0FD8"/>
    <w:rsid w:val="002A764B"/>
    <w:rsid w:val="002B267D"/>
    <w:rsid w:val="002B7899"/>
    <w:rsid w:val="002D13A3"/>
    <w:rsid w:val="002E36C3"/>
    <w:rsid w:val="002E6E9A"/>
    <w:rsid w:val="002F5C0A"/>
    <w:rsid w:val="00300F06"/>
    <w:rsid w:val="00302CD5"/>
    <w:rsid w:val="00312480"/>
    <w:rsid w:val="003211D9"/>
    <w:rsid w:val="003271A5"/>
    <w:rsid w:val="00337884"/>
    <w:rsid w:val="003418C0"/>
    <w:rsid w:val="00351E6A"/>
    <w:rsid w:val="00353FF0"/>
    <w:rsid w:val="00355689"/>
    <w:rsid w:val="00357A30"/>
    <w:rsid w:val="00362011"/>
    <w:rsid w:val="00364B7C"/>
    <w:rsid w:val="0037555D"/>
    <w:rsid w:val="0038035D"/>
    <w:rsid w:val="003A24C6"/>
    <w:rsid w:val="003A5565"/>
    <w:rsid w:val="003A587C"/>
    <w:rsid w:val="003B00A9"/>
    <w:rsid w:val="003B1324"/>
    <w:rsid w:val="003B489D"/>
    <w:rsid w:val="003B50A7"/>
    <w:rsid w:val="003B6637"/>
    <w:rsid w:val="003C2118"/>
    <w:rsid w:val="003C2F22"/>
    <w:rsid w:val="003C4950"/>
    <w:rsid w:val="003C7A7F"/>
    <w:rsid w:val="003D36B0"/>
    <w:rsid w:val="003D6E44"/>
    <w:rsid w:val="003E2002"/>
    <w:rsid w:val="003E28F9"/>
    <w:rsid w:val="003F37C3"/>
    <w:rsid w:val="003F3DB3"/>
    <w:rsid w:val="003F5DF2"/>
    <w:rsid w:val="00406FA8"/>
    <w:rsid w:val="00415C69"/>
    <w:rsid w:val="004160E3"/>
    <w:rsid w:val="00424AAE"/>
    <w:rsid w:val="004252B2"/>
    <w:rsid w:val="0042796B"/>
    <w:rsid w:val="00433505"/>
    <w:rsid w:val="00434F2C"/>
    <w:rsid w:val="004353FF"/>
    <w:rsid w:val="00455225"/>
    <w:rsid w:val="00455A93"/>
    <w:rsid w:val="00456A79"/>
    <w:rsid w:val="0047139D"/>
    <w:rsid w:val="004962F6"/>
    <w:rsid w:val="004A7AD5"/>
    <w:rsid w:val="004B07EC"/>
    <w:rsid w:val="004B12CA"/>
    <w:rsid w:val="004B6D12"/>
    <w:rsid w:val="004D10F0"/>
    <w:rsid w:val="004D7163"/>
    <w:rsid w:val="004E1D18"/>
    <w:rsid w:val="004E1D57"/>
    <w:rsid w:val="004E2D23"/>
    <w:rsid w:val="004E36ED"/>
    <w:rsid w:val="00506BF9"/>
    <w:rsid w:val="00510486"/>
    <w:rsid w:val="0051468D"/>
    <w:rsid w:val="0051598B"/>
    <w:rsid w:val="00521664"/>
    <w:rsid w:val="00525E92"/>
    <w:rsid w:val="00546F42"/>
    <w:rsid w:val="005737AD"/>
    <w:rsid w:val="00575918"/>
    <w:rsid w:val="00592991"/>
    <w:rsid w:val="00597017"/>
    <w:rsid w:val="005B2E45"/>
    <w:rsid w:val="005C050E"/>
    <w:rsid w:val="005C2A23"/>
    <w:rsid w:val="005C43CB"/>
    <w:rsid w:val="005C45E3"/>
    <w:rsid w:val="005D7692"/>
    <w:rsid w:val="005F5272"/>
    <w:rsid w:val="005F6723"/>
    <w:rsid w:val="00604B8E"/>
    <w:rsid w:val="006222D8"/>
    <w:rsid w:val="0062334D"/>
    <w:rsid w:val="00632EFE"/>
    <w:rsid w:val="0064058C"/>
    <w:rsid w:val="00640999"/>
    <w:rsid w:val="00641C3D"/>
    <w:rsid w:val="00643B83"/>
    <w:rsid w:val="0064507C"/>
    <w:rsid w:val="006505B5"/>
    <w:rsid w:val="0065365F"/>
    <w:rsid w:val="006725EC"/>
    <w:rsid w:val="006745CD"/>
    <w:rsid w:val="00682975"/>
    <w:rsid w:val="0069053F"/>
    <w:rsid w:val="0069068E"/>
    <w:rsid w:val="0069587F"/>
    <w:rsid w:val="006A79F0"/>
    <w:rsid w:val="006B1797"/>
    <w:rsid w:val="006B1965"/>
    <w:rsid w:val="006B491F"/>
    <w:rsid w:val="006D016D"/>
    <w:rsid w:val="006D1303"/>
    <w:rsid w:val="006D1619"/>
    <w:rsid w:val="006D2A65"/>
    <w:rsid w:val="006E1829"/>
    <w:rsid w:val="006F71AD"/>
    <w:rsid w:val="007206A0"/>
    <w:rsid w:val="007278CE"/>
    <w:rsid w:val="007376B9"/>
    <w:rsid w:val="00744F12"/>
    <w:rsid w:val="00763BDE"/>
    <w:rsid w:val="00767E79"/>
    <w:rsid w:val="00771D2D"/>
    <w:rsid w:val="007752C3"/>
    <w:rsid w:val="00775D73"/>
    <w:rsid w:val="0078096F"/>
    <w:rsid w:val="00783479"/>
    <w:rsid w:val="00793A7B"/>
    <w:rsid w:val="00793D38"/>
    <w:rsid w:val="007947C4"/>
    <w:rsid w:val="007A65EB"/>
    <w:rsid w:val="007B45C8"/>
    <w:rsid w:val="007B7515"/>
    <w:rsid w:val="007C0905"/>
    <w:rsid w:val="007C1479"/>
    <w:rsid w:val="007C5C0B"/>
    <w:rsid w:val="007C6643"/>
    <w:rsid w:val="007D069B"/>
    <w:rsid w:val="007D2712"/>
    <w:rsid w:val="007F06C0"/>
    <w:rsid w:val="007F6ED7"/>
    <w:rsid w:val="007F7167"/>
    <w:rsid w:val="00802003"/>
    <w:rsid w:val="00804FAE"/>
    <w:rsid w:val="0080657E"/>
    <w:rsid w:val="00814AF6"/>
    <w:rsid w:val="00815A94"/>
    <w:rsid w:val="00822E5C"/>
    <w:rsid w:val="00826F07"/>
    <w:rsid w:val="008278F0"/>
    <w:rsid w:val="00843313"/>
    <w:rsid w:val="00870B91"/>
    <w:rsid w:val="00872B10"/>
    <w:rsid w:val="00873C1F"/>
    <w:rsid w:val="0087490A"/>
    <w:rsid w:val="00875B6A"/>
    <w:rsid w:val="00881753"/>
    <w:rsid w:val="00881E2C"/>
    <w:rsid w:val="0088452C"/>
    <w:rsid w:val="00893E67"/>
    <w:rsid w:val="008959D0"/>
    <w:rsid w:val="008A0D7F"/>
    <w:rsid w:val="008A38DB"/>
    <w:rsid w:val="008A704C"/>
    <w:rsid w:val="008A7D5B"/>
    <w:rsid w:val="008B43D4"/>
    <w:rsid w:val="008B5E72"/>
    <w:rsid w:val="008E0930"/>
    <w:rsid w:val="00911AF3"/>
    <w:rsid w:val="009474CF"/>
    <w:rsid w:val="00955D5B"/>
    <w:rsid w:val="009603C1"/>
    <w:rsid w:val="00967A41"/>
    <w:rsid w:val="00973B70"/>
    <w:rsid w:val="009747C2"/>
    <w:rsid w:val="00980988"/>
    <w:rsid w:val="00984497"/>
    <w:rsid w:val="009B4067"/>
    <w:rsid w:val="009B45A7"/>
    <w:rsid w:val="009E2D1B"/>
    <w:rsid w:val="00A01529"/>
    <w:rsid w:val="00A03051"/>
    <w:rsid w:val="00A13BA0"/>
    <w:rsid w:val="00A458BA"/>
    <w:rsid w:val="00A51DED"/>
    <w:rsid w:val="00A644BC"/>
    <w:rsid w:val="00A64B6F"/>
    <w:rsid w:val="00A70550"/>
    <w:rsid w:val="00A71090"/>
    <w:rsid w:val="00A81D4A"/>
    <w:rsid w:val="00AB657C"/>
    <w:rsid w:val="00AC1E83"/>
    <w:rsid w:val="00AC56FD"/>
    <w:rsid w:val="00AD0837"/>
    <w:rsid w:val="00AD6B04"/>
    <w:rsid w:val="00AD7B92"/>
    <w:rsid w:val="00AE1C7D"/>
    <w:rsid w:val="00B13F18"/>
    <w:rsid w:val="00B3408F"/>
    <w:rsid w:val="00B3448C"/>
    <w:rsid w:val="00B34986"/>
    <w:rsid w:val="00B41AA6"/>
    <w:rsid w:val="00B43EE6"/>
    <w:rsid w:val="00B66B85"/>
    <w:rsid w:val="00B7315B"/>
    <w:rsid w:val="00B77816"/>
    <w:rsid w:val="00B82557"/>
    <w:rsid w:val="00B93B82"/>
    <w:rsid w:val="00BC2143"/>
    <w:rsid w:val="00BC3D09"/>
    <w:rsid w:val="00BD182D"/>
    <w:rsid w:val="00BF5EF5"/>
    <w:rsid w:val="00C219C0"/>
    <w:rsid w:val="00C22566"/>
    <w:rsid w:val="00C279C0"/>
    <w:rsid w:val="00C369FB"/>
    <w:rsid w:val="00C50DB8"/>
    <w:rsid w:val="00C54700"/>
    <w:rsid w:val="00C570A2"/>
    <w:rsid w:val="00C70A6F"/>
    <w:rsid w:val="00C76F08"/>
    <w:rsid w:val="00C84D4F"/>
    <w:rsid w:val="00C92650"/>
    <w:rsid w:val="00C951DF"/>
    <w:rsid w:val="00CC0A5F"/>
    <w:rsid w:val="00CC18BC"/>
    <w:rsid w:val="00CF0606"/>
    <w:rsid w:val="00CF2349"/>
    <w:rsid w:val="00CF32E4"/>
    <w:rsid w:val="00D051C9"/>
    <w:rsid w:val="00D121F6"/>
    <w:rsid w:val="00D12409"/>
    <w:rsid w:val="00D27A5F"/>
    <w:rsid w:val="00D315D0"/>
    <w:rsid w:val="00D322B7"/>
    <w:rsid w:val="00D37E6B"/>
    <w:rsid w:val="00D401ED"/>
    <w:rsid w:val="00D42E36"/>
    <w:rsid w:val="00D44649"/>
    <w:rsid w:val="00D50053"/>
    <w:rsid w:val="00D51F70"/>
    <w:rsid w:val="00D7703E"/>
    <w:rsid w:val="00D8552F"/>
    <w:rsid w:val="00D9095F"/>
    <w:rsid w:val="00D93ABF"/>
    <w:rsid w:val="00DA36FC"/>
    <w:rsid w:val="00DA561C"/>
    <w:rsid w:val="00DB3296"/>
    <w:rsid w:val="00DC04CF"/>
    <w:rsid w:val="00DC4935"/>
    <w:rsid w:val="00DD7355"/>
    <w:rsid w:val="00DF5AAE"/>
    <w:rsid w:val="00E179A4"/>
    <w:rsid w:val="00E278D3"/>
    <w:rsid w:val="00E404D4"/>
    <w:rsid w:val="00E53A92"/>
    <w:rsid w:val="00E56B7A"/>
    <w:rsid w:val="00E612BE"/>
    <w:rsid w:val="00E61844"/>
    <w:rsid w:val="00E66852"/>
    <w:rsid w:val="00E91164"/>
    <w:rsid w:val="00E92667"/>
    <w:rsid w:val="00E93948"/>
    <w:rsid w:val="00E97318"/>
    <w:rsid w:val="00EA133A"/>
    <w:rsid w:val="00EC18CE"/>
    <w:rsid w:val="00EE3C41"/>
    <w:rsid w:val="00EF150B"/>
    <w:rsid w:val="00F144AF"/>
    <w:rsid w:val="00F146AC"/>
    <w:rsid w:val="00F37C1B"/>
    <w:rsid w:val="00F449CB"/>
    <w:rsid w:val="00F5525E"/>
    <w:rsid w:val="00F57226"/>
    <w:rsid w:val="00F6144E"/>
    <w:rsid w:val="00F66191"/>
    <w:rsid w:val="00F7192C"/>
    <w:rsid w:val="00F770BB"/>
    <w:rsid w:val="00F7794D"/>
    <w:rsid w:val="00F84893"/>
    <w:rsid w:val="00F85192"/>
    <w:rsid w:val="00F934C2"/>
    <w:rsid w:val="00FA3671"/>
    <w:rsid w:val="00FC48CA"/>
    <w:rsid w:val="00FC584F"/>
    <w:rsid w:val="00FD4C9B"/>
    <w:rsid w:val="00FD76DC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DEAAC0"/>
  <w15:chartTrackingRefBased/>
  <w15:docId w15:val="{22ACBB2D-E39E-44A3-88AF-D6C3B18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Theme="minorHAnsi" w:hAnsi="Tms Rmn" w:cs="Times New Roman"/>
        <w:lang w:val="fr-CH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70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cs="Times New Roman"/>
      <w:b/>
      <w:bCs/>
      <w:sz w:val="24"/>
      <w:szCs w:val="24"/>
      <w:u w:val="single"/>
      <w:lang w:val="fr-FR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cs="Times New Roman"/>
      <w:b/>
      <w:bCs/>
      <w:u w:val="single"/>
      <w:lang w:val="fr-FR"/>
    </w:rPr>
  </w:style>
  <w:style w:type="paragraph" w:styleId="Titre3">
    <w:name w:val="heading 3"/>
    <w:basedOn w:val="Normal"/>
    <w:next w:val="Retraitnormal"/>
    <w:qFormat/>
    <w:pPr>
      <w:spacing w:before="120"/>
      <w:outlineLvl w:val="2"/>
    </w:pPr>
    <w:rPr>
      <w:rFonts w:cs="Times New Roman"/>
      <w:u w:val="single"/>
      <w:lang w:val="fr-FR"/>
    </w:rPr>
  </w:style>
  <w:style w:type="paragraph" w:styleId="Titre4">
    <w:name w:val="heading 4"/>
    <w:basedOn w:val="Normal"/>
    <w:next w:val="Retraitnormal"/>
    <w:link w:val="Titre4Car"/>
    <w:qFormat/>
    <w:rsid w:val="00F6144E"/>
    <w:pPr>
      <w:spacing w:before="240"/>
      <w:ind w:left="993" w:hanging="993"/>
      <w:jc w:val="both"/>
      <w:outlineLvl w:val="3"/>
    </w:pPr>
    <w:rPr>
      <w:rFonts w:eastAsia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9"/>
    </w:pPr>
    <w:rPr>
      <w:rFonts w:cs="Times New Roman"/>
      <w:lang w:val="fr-FR"/>
    </w:rPr>
  </w:style>
  <w:style w:type="paragraph" w:styleId="Pieddepage">
    <w:name w:val="footer"/>
    <w:basedOn w:val="Normal"/>
    <w:link w:val="PieddepageCar"/>
    <w:pPr>
      <w:tabs>
        <w:tab w:val="center" w:pos="4535"/>
        <w:tab w:val="right" w:pos="9071"/>
      </w:tabs>
    </w:pPr>
    <w:rPr>
      <w:rFonts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pPr>
      <w:tabs>
        <w:tab w:val="center" w:pos="4535"/>
        <w:tab w:val="right" w:pos="9071"/>
      </w:tabs>
    </w:pPr>
    <w:rPr>
      <w:rFonts w:cs="Times New Roman"/>
      <w:sz w:val="20"/>
      <w:szCs w:val="20"/>
      <w:lang w:val="fr-FR"/>
    </w:rPr>
  </w:style>
  <w:style w:type="paragraph" w:styleId="Signature">
    <w:name w:val="Signature"/>
    <w:basedOn w:val="Normal"/>
    <w:link w:val="SignatureCar"/>
    <w:autoRedefine/>
    <w:rsid w:val="00682975"/>
    <w:rPr>
      <w:rFonts w:cs="Times New Roman"/>
      <w:lang w:val="fr-FR"/>
    </w:rPr>
  </w:style>
  <w:style w:type="character" w:customStyle="1" w:styleId="SignatureCar">
    <w:name w:val="Signature Car"/>
    <w:link w:val="Signature"/>
    <w:rsid w:val="00682975"/>
    <w:rPr>
      <w:rFonts w:ascii="Arial" w:hAnsi="Arial"/>
      <w:sz w:val="22"/>
      <w:szCs w:val="22"/>
      <w:lang w:val="fr-FR"/>
    </w:rPr>
  </w:style>
  <w:style w:type="paragraph" w:customStyle="1" w:styleId="Annexe">
    <w:name w:val="Annexe"/>
    <w:basedOn w:val="Normal"/>
    <w:rsid w:val="001622B5"/>
    <w:rPr>
      <w:rFonts w:cs="Times New Roman"/>
      <w:lang w:val="fr-FR"/>
    </w:rPr>
  </w:style>
  <w:style w:type="character" w:customStyle="1" w:styleId="Titre4Car">
    <w:name w:val="Titre 4 Car"/>
    <w:basedOn w:val="Policepardfaut"/>
    <w:link w:val="Titre4"/>
    <w:rsid w:val="00F6144E"/>
    <w:rPr>
      <w:rFonts w:ascii="Arial" w:eastAsia="Times New Roman" w:hAnsi="Arial" w:cs="Arial"/>
      <w:sz w:val="22"/>
      <w:szCs w:val="22"/>
      <w:lang w:val="fr-FR" w:eastAsia="fr-FR"/>
    </w:rPr>
  </w:style>
  <w:style w:type="paragraph" w:styleId="Textedebulles">
    <w:name w:val="Balloon Text"/>
    <w:basedOn w:val="Normal"/>
    <w:link w:val="TextedebullesCar"/>
    <w:rsid w:val="00F6144E"/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rsid w:val="00F6144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592991"/>
    <w:rPr>
      <w:rFonts w:ascii="Arial" w:hAnsi="Arial"/>
      <w:lang w:val="fr-FR"/>
    </w:rPr>
  </w:style>
  <w:style w:type="character" w:customStyle="1" w:styleId="En-tteCar">
    <w:name w:val="En-tête Car"/>
    <w:basedOn w:val="Policepardfaut"/>
    <w:link w:val="En-tte"/>
    <w:rsid w:val="00592991"/>
    <w:rPr>
      <w:rFonts w:ascii="Arial" w:hAnsi="Arial"/>
      <w:lang w:val="fr-FR"/>
    </w:rPr>
  </w:style>
  <w:style w:type="table" w:styleId="Grilledutableau">
    <w:name w:val="Table Grid"/>
    <w:basedOn w:val="TableauNormal"/>
    <w:uiPriority w:val="59"/>
    <w:rsid w:val="00AE1C7D"/>
    <w:rPr>
      <w:rFonts w:eastAsia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14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5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sr.ch/institution/organe-de-mediatio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n-nobilla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82ddz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min.ch/ch/f/pore/vi/vis4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tsr.ch/srt-cantona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C4FA-7BFD-4EC1-B5BD-7BEE8959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vide SSA</vt:lpstr>
    </vt:vector>
  </TitlesOfParts>
  <Company>SSA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vide SSA</dc:title>
  <dc:subject/>
  <dc:creator>Jürg RUCHTI</dc:creator>
  <cp:keywords/>
  <dc:description/>
  <cp:lastModifiedBy>Nathalie JAYET</cp:lastModifiedBy>
  <cp:revision>8</cp:revision>
  <dcterms:created xsi:type="dcterms:W3CDTF">2017-12-05T13:44:00Z</dcterms:created>
  <dcterms:modified xsi:type="dcterms:W3CDTF">2017-12-06T10:05:00Z</dcterms:modified>
</cp:coreProperties>
</file>